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6966"/>
      </w:tblGrid>
      <w:tr w:rsidR="00781DDC" w14:paraId="1902EC26" w14:textId="77777777" w:rsidTr="00781DDC">
        <w:trPr>
          <w:trHeight w:val="860"/>
        </w:trPr>
        <w:tc>
          <w:tcPr>
            <w:tcW w:w="1716" w:type="dxa"/>
            <w:vMerge w:val="restart"/>
          </w:tcPr>
          <w:p w14:paraId="4523FA54" w14:textId="167DBE47" w:rsidR="00781DDC" w:rsidRDefault="00781DDC">
            <w:r w:rsidRPr="00781DDC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09EAC3C4" wp14:editId="375A61D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125730</wp:posOffset>
                  </wp:positionV>
                  <wp:extent cx="1192530" cy="1192530"/>
                  <wp:effectExtent l="0" t="0" r="7620" b="7620"/>
                  <wp:wrapTight wrapText="bothSides">
                    <wp:wrapPolygon edited="0">
                      <wp:start x="0" y="0"/>
                      <wp:lineTo x="0" y="21393"/>
                      <wp:lineTo x="21393" y="21393"/>
                      <wp:lineTo x="21393" y="0"/>
                      <wp:lineTo x="0" y="0"/>
                    </wp:wrapPolygon>
                  </wp:wrapTight>
                  <wp:docPr id="1989782711" name="Bilde 1" descr="Et bilde som inneholder tekst, emblem, logo, symbo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782711" name="Bilde 1" descr="Et bilde som inneholder tekst, emblem, logo, symbol&#10;&#10;Automatisk generert beskrivels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56" w:type="dxa"/>
          </w:tcPr>
          <w:p w14:paraId="104743DB" w14:textId="36258EB1" w:rsidR="00781DDC" w:rsidRDefault="00781DDC" w:rsidP="00781DDC">
            <w:pPr>
              <w:spacing w:after="160" w:line="259" w:lineRule="auto"/>
              <w:jc w:val="right"/>
            </w:pPr>
            <w:r w:rsidRPr="00781DDC">
              <w:rPr>
                <w:b/>
                <w:bCs/>
                <w:noProof/>
                <w:sz w:val="36"/>
                <w:szCs w:val="36"/>
              </w:rPr>
              <w:t>Invitasjon til finfeltstevne på elektronikk</w:t>
            </w:r>
          </w:p>
        </w:tc>
      </w:tr>
      <w:tr w:rsidR="00781DDC" w14:paraId="757B0B63" w14:textId="77777777" w:rsidTr="00781DDC">
        <w:trPr>
          <w:trHeight w:val="373"/>
        </w:trPr>
        <w:tc>
          <w:tcPr>
            <w:tcW w:w="1716" w:type="dxa"/>
            <w:vMerge/>
          </w:tcPr>
          <w:p w14:paraId="14739B04" w14:textId="77777777" w:rsidR="00781DDC" w:rsidRDefault="00781DDC"/>
        </w:tc>
        <w:tc>
          <w:tcPr>
            <w:tcW w:w="7356" w:type="dxa"/>
          </w:tcPr>
          <w:p w14:paraId="320E9BC8" w14:textId="5368BBE5" w:rsidR="00781DDC" w:rsidRPr="00781DDC" w:rsidRDefault="00781DDC" w:rsidP="00781DDC">
            <w:pPr>
              <w:spacing w:after="160" w:line="259" w:lineRule="auto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781DDC">
              <w:rPr>
                <w:b/>
                <w:bCs/>
                <w:noProof/>
                <w:sz w:val="28"/>
                <w:szCs w:val="28"/>
              </w:rPr>
              <w:t>Lørdag 8. februar</w:t>
            </w:r>
          </w:p>
        </w:tc>
      </w:tr>
      <w:tr w:rsidR="00781DDC" w14:paraId="12FFD894" w14:textId="77777777" w:rsidTr="00781DDC">
        <w:tc>
          <w:tcPr>
            <w:tcW w:w="1716" w:type="dxa"/>
            <w:vMerge/>
          </w:tcPr>
          <w:p w14:paraId="0AA66C41" w14:textId="77777777" w:rsidR="00781DDC" w:rsidRDefault="00781DDC"/>
        </w:tc>
        <w:tc>
          <w:tcPr>
            <w:tcW w:w="7356" w:type="dxa"/>
          </w:tcPr>
          <w:p w14:paraId="2D939D21" w14:textId="175AF80F" w:rsidR="00781DDC" w:rsidRPr="00781DDC" w:rsidRDefault="00781DDC" w:rsidP="00781DDC">
            <w:pPr>
              <w:spacing w:after="160" w:line="259" w:lineRule="auto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781DDC">
              <w:rPr>
                <w:b/>
                <w:bCs/>
                <w:noProof/>
                <w:sz w:val="28"/>
                <w:szCs w:val="28"/>
              </w:rPr>
              <w:t>Frogn og Drøbak skytterlag</w:t>
            </w:r>
          </w:p>
        </w:tc>
      </w:tr>
    </w:tbl>
    <w:p w14:paraId="5DE9686E" w14:textId="77777777" w:rsidR="00781DDC" w:rsidRDefault="00781DDC"/>
    <w:p w14:paraId="21AFE2CD" w14:textId="77777777" w:rsidR="00304E9A" w:rsidRPr="00BD74A2" w:rsidRDefault="00781DDC">
      <w:pPr>
        <w:rPr>
          <w:sz w:val="24"/>
          <w:szCs w:val="24"/>
        </w:rPr>
      </w:pPr>
      <w:r w:rsidRPr="00BD74A2">
        <w:rPr>
          <w:sz w:val="24"/>
          <w:szCs w:val="24"/>
        </w:rPr>
        <w:t>Vi ønsker skyttere i klassene NU, R, ER, J, EJ samt SK1, SK2, JEG, V65 og V75</w:t>
      </w:r>
      <w:r w:rsidR="009C5D7A" w:rsidRPr="00BD74A2">
        <w:rPr>
          <w:sz w:val="24"/>
          <w:szCs w:val="24"/>
        </w:rPr>
        <w:t xml:space="preserve"> velkommen til finfeltstevne på elektronikk. </w:t>
      </w:r>
    </w:p>
    <w:p w14:paraId="5BDBF29F" w14:textId="018F4C9E" w:rsidR="00304E9A" w:rsidRPr="00BD74A2" w:rsidRDefault="009C5D7A">
      <w:pPr>
        <w:rPr>
          <w:sz w:val="24"/>
          <w:szCs w:val="24"/>
        </w:rPr>
      </w:pPr>
      <w:r w:rsidRPr="00BD74A2">
        <w:rPr>
          <w:sz w:val="24"/>
          <w:szCs w:val="24"/>
        </w:rPr>
        <w:t>Skytingen foregår på Størrmyrbråtan skytebane</w:t>
      </w:r>
      <w:r w:rsidR="00304E9A" w:rsidRPr="00BD74A2">
        <w:rPr>
          <w:sz w:val="24"/>
          <w:szCs w:val="24"/>
        </w:rPr>
        <w:t xml:space="preserve"> i Fagerstrandveien 129</w:t>
      </w:r>
      <w:r w:rsidRPr="00BD74A2">
        <w:rPr>
          <w:sz w:val="24"/>
          <w:szCs w:val="24"/>
        </w:rPr>
        <w:t xml:space="preserve"> (Frogn og Drøbak sin skytebane) med oppmøte og påmelding på skytterhuset. </w:t>
      </w:r>
    </w:p>
    <w:p w14:paraId="2038DCA3" w14:textId="7CD5F48B" w:rsidR="00781DDC" w:rsidRPr="00BD74A2" w:rsidRDefault="009C5D7A">
      <w:pPr>
        <w:rPr>
          <w:sz w:val="24"/>
          <w:szCs w:val="24"/>
        </w:rPr>
      </w:pPr>
      <w:r w:rsidRPr="00BD74A2">
        <w:rPr>
          <w:sz w:val="24"/>
          <w:szCs w:val="24"/>
        </w:rPr>
        <w:t xml:space="preserve">Lag med 4 personer får et innskytingshold på papp med anvisning over radio foran 200m standplass. Tellende hold skytes på optiske, sentersanne skiver på 100 m standplass. Figur 1 og 2 utgjør hold 1, figur 3 og 4 utgjør hold 2 og så videre. Figur 11 og 12 er mesterskapet, der det skal skytes 12 skudd i serie. Det er felles kommando og lik skytetid for alle hold, 3 minutter. </w:t>
      </w:r>
      <w:r w:rsidR="002C07CD" w:rsidRPr="00BD74A2">
        <w:rPr>
          <w:sz w:val="24"/>
          <w:szCs w:val="24"/>
        </w:rPr>
        <w:t xml:space="preserve">Hele runden anslås å ta </w:t>
      </w:r>
      <w:proofErr w:type="spellStart"/>
      <w:r w:rsidR="002C07CD" w:rsidRPr="00BD74A2">
        <w:rPr>
          <w:sz w:val="24"/>
          <w:szCs w:val="24"/>
        </w:rPr>
        <w:t>ca</w:t>
      </w:r>
      <w:proofErr w:type="spellEnd"/>
      <w:r w:rsidR="002C07CD" w:rsidRPr="00BD74A2">
        <w:rPr>
          <w:sz w:val="24"/>
          <w:szCs w:val="24"/>
        </w:rPr>
        <w:t xml:space="preserve"> 1 time og 20 minutter å gjennomføre. </w:t>
      </w:r>
      <w:r w:rsidRPr="00BD74A2">
        <w:rPr>
          <w:sz w:val="24"/>
          <w:szCs w:val="24"/>
        </w:rPr>
        <w:t>Se omtale av stevnet i DFS påmelding for flere detaljer.</w:t>
      </w:r>
    </w:p>
    <w:p w14:paraId="5C9B5170" w14:textId="4BE6FFA7" w:rsidR="009C5D7A" w:rsidRPr="00BD74A2" w:rsidRDefault="009C5D7A">
      <w:pPr>
        <w:rPr>
          <w:sz w:val="24"/>
          <w:szCs w:val="24"/>
        </w:rPr>
      </w:pPr>
      <w:r w:rsidRPr="00BD74A2">
        <w:rPr>
          <w:sz w:val="24"/>
          <w:szCs w:val="24"/>
        </w:rPr>
        <w:t>Vi vil som tidligere år sette opp visning på skytterhuset samt via live.megalink.no. Vi tar også sikte på å skrive ut grafiske gravkort.</w:t>
      </w:r>
      <w:r w:rsidR="002C07CD" w:rsidRPr="00BD74A2">
        <w:rPr>
          <w:sz w:val="24"/>
          <w:szCs w:val="24"/>
        </w:rPr>
        <w:t xml:space="preserve"> Foresatte, søsken og andre interesserte kan dermed følge skytingen inne på skytterhuset. Hjelpere er selvsagt velkomne på standplass, men det er viktig at skytterne ikke forstyrres under skyting.</w:t>
      </w:r>
    </w:p>
    <w:p w14:paraId="3FC2D9D1" w14:textId="1FF7AC6F" w:rsidR="009C5D7A" w:rsidRPr="00BD74A2" w:rsidRDefault="009C5D7A">
      <w:pPr>
        <w:rPr>
          <w:sz w:val="24"/>
          <w:szCs w:val="24"/>
        </w:rPr>
      </w:pPr>
      <w:r w:rsidRPr="00BD74A2">
        <w:rPr>
          <w:sz w:val="24"/>
          <w:szCs w:val="24"/>
        </w:rPr>
        <w:t xml:space="preserve">Stevnet er en god anledning til å få skikkelig orden på innskytingen siden det gis elektronisk anvisning. </w:t>
      </w:r>
    </w:p>
    <w:p w14:paraId="137C0762" w14:textId="6A63992E" w:rsidR="002C07CD" w:rsidRPr="00BD74A2" w:rsidRDefault="002C07CD">
      <w:pPr>
        <w:rPr>
          <w:sz w:val="24"/>
          <w:szCs w:val="24"/>
        </w:rPr>
      </w:pPr>
      <w:r w:rsidRPr="00BD74A2">
        <w:rPr>
          <w:sz w:val="24"/>
          <w:szCs w:val="24"/>
        </w:rPr>
        <w:t>Adkomst til skytebanen er måkt og strødd vintervei med noe stigning rett etter avkjøring fra Fagerstrandveien. Det kan være glatte partier, om været viser seg å bli slik.</w:t>
      </w:r>
    </w:p>
    <w:p w14:paraId="6409C2F5" w14:textId="30CA31FD" w:rsidR="002C07CD" w:rsidRPr="00BD74A2" w:rsidRDefault="002C07CD">
      <w:pPr>
        <w:rPr>
          <w:sz w:val="24"/>
          <w:szCs w:val="24"/>
        </w:rPr>
      </w:pPr>
      <w:r w:rsidRPr="00BD74A2">
        <w:rPr>
          <w:sz w:val="24"/>
          <w:szCs w:val="24"/>
        </w:rPr>
        <w:t xml:space="preserve">Påmelding åpner 9. januar 2025. </w:t>
      </w:r>
    </w:p>
    <w:p w14:paraId="276EBEF6" w14:textId="68F2117D" w:rsidR="002C07CD" w:rsidRPr="00BD74A2" w:rsidRDefault="002C07CD">
      <w:pPr>
        <w:rPr>
          <w:noProof/>
          <w:sz w:val="24"/>
          <w:szCs w:val="24"/>
        </w:rPr>
      </w:pPr>
      <w:r w:rsidRPr="00BD74A2">
        <w:rPr>
          <w:sz w:val="24"/>
          <w:szCs w:val="24"/>
        </w:rPr>
        <w:t>Velkommen!</w:t>
      </w:r>
      <w:r w:rsidRPr="00BD74A2">
        <w:rPr>
          <w:noProof/>
          <w:sz w:val="24"/>
          <w:szCs w:val="24"/>
        </w:rPr>
        <w:t xml:space="preserve"> </w:t>
      </w:r>
    </w:p>
    <w:p w14:paraId="35E7B055" w14:textId="77777777" w:rsidR="007949BA" w:rsidRDefault="007949B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2371"/>
        <w:gridCol w:w="3490"/>
      </w:tblGrid>
      <w:tr w:rsidR="00304E9A" w14:paraId="599652C3" w14:textId="77777777" w:rsidTr="00BD74A2">
        <w:tc>
          <w:tcPr>
            <w:tcW w:w="2876" w:type="dxa"/>
          </w:tcPr>
          <w:p w14:paraId="6FAB86CA" w14:textId="2D3BFA67" w:rsidR="00304E9A" w:rsidRDefault="00304E9A">
            <w:r>
              <w:rPr>
                <w:rFonts w:eastAsia="Times New Roman"/>
                <w:noProof/>
              </w:rPr>
              <w:drawing>
                <wp:inline distT="0" distB="0" distL="0" distR="0" wp14:anchorId="31DFC8AF" wp14:editId="778BC765">
                  <wp:extent cx="2032000" cy="1524000"/>
                  <wp:effectExtent l="0" t="0" r="6350" b="0"/>
                  <wp:docPr id="1505793457" name="Picture 1" descr="IMG_0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89F4C3-094B-497E-9A54-02773FDBDB29" descr="IMG_0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176" cy="153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14:paraId="225ED59E" w14:textId="506B791B" w:rsidR="00304E9A" w:rsidRDefault="00304E9A">
            <w:r>
              <w:rPr>
                <w:rFonts w:eastAsia="Times New Roman"/>
                <w:noProof/>
              </w:rPr>
              <w:drawing>
                <wp:inline distT="0" distB="0" distL="0" distR="0" wp14:anchorId="667D86C9" wp14:editId="394718B6">
                  <wp:extent cx="1466850" cy="1537024"/>
                  <wp:effectExtent l="0" t="0" r="0" b="6350"/>
                  <wp:docPr id="116946264" name="Picture 2" descr="IMG_5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BA43AB-55AA-4B3C-9509-16ACF789B6C9" descr="IMG_55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12"/>
                          <a:stretch/>
                        </pic:blipFill>
                        <pic:spPr bwMode="auto">
                          <a:xfrm>
                            <a:off x="0" y="0"/>
                            <a:ext cx="1481430" cy="155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14:paraId="2B35C6F9" w14:textId="1FBAA957" w:rsidR="00304E9A" w:rsidRDefault="00304E9A">
            <w:r>
              <w:rPr>
                <w:rFonts w:eastAsia="Times New Roman"/>
                <w:noProof/>
              </w:rPr>
              <w:drawing>
                <wp:inline distT="0" distB="0" distL="0" distR="0" wp14:anchorId="77444C7B" wp14:editId="62AA45DD">
                  <wp:extent cx="2226647" cy="1536700"/>
                  <wp:effectExtent l="0" t="0" r="2540" b="6350"/>
                  <wp:docPr id="1250682766" name="Picture 3" descr="IMG_5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D4A247C-E12B-4447-9A23-AF3A4A4AD3E4" descr="IMG_56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7" t="9705" b="7595"/>
                          <a:stretch/>
                        </pic:blipFill>
                        <pic:spPr bwMode="auto">
                          <a:xfrm>
                            <a:off x="0" y="0"/>
                            <a:ext cx="2244426" cy="15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85D423" w14:textId="28B3533C" w:rsidR="002C07CD" w:rsidRDefault="002C07CD"/>
    <w:sectPr w:rsidR="002C07CD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D6E8C" w14:textId="77777777" w:rsidR="00A86A4A" w:rsidRDefault="00A86A4A" w:rsidP="00304E9A">
      <w:pPr>
        <w:spacing w:after="0" w:line="240" w:lineRule="auto"/>
      </w:pPr>
      <w:r>
        <w:separator/>
      </w:r>
    </w:p>
  </w:endnote>
  <w:endnote w:type="continuationSeparator" w:id="0">
    <w:p w14:paraId="0A157279" w14:textId="77777777" w:rsidR="00A86A4A" w:rsidRDefault="00A86A4A" w:rsidP="0030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6404" w14:textId="036564FE" w:rsidR="00304E9A" w:rsidRDefault="00304E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E01B45" wp14:editId="04CC09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2480" cy="324485"/>
              <wp:effectExtent l="0" t="0" r="7620" b="0"/>
              <wp:wrapNone/>
              <wp:docPr id="807878720" name="Text Box 5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E6BE2" w14:textId="635D7CCA" w:rsidR="00304E9A" w:rsidRPr="00304E9A" w:rsidRDefault="00304E9A" w:rsidP="00304E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04E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01B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nsitivity: Internal" style="position:absolute;margin-left:0;margin-top:0;width:62.4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" filled="f" stroked="f">
              <v:textbox style="mso-fit-shape-to-text:t" inset="0,0,0,15pt">
                <w:txbxContent>
                  <w:p w14:paraId="0A5E6BE2" w14:textId="635D7CCA" w:rsidR="00304E9A" w:rsidRPr="00304E9A" w:rsidRDefault="00304E9A" w:rsidP="00304E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04E9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6868" w14:textId="5C0699EB" w:rsidR="00304E9A" w:rsidRDefault="00304E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4BA158" wp14:editId="44761F96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2480" cy="324485"/>
              <wp:effectExtent l="0" t="0" r="7620" b="0"/>
              <wp:wrapNone/>
              <wp:docPr id="998607099" name="Text Box 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34D7A" w14:textId="54E00BCC" w:rsidR="00304E9A" w:rsidRPr="00304E9A" w:rsidRDefault="00304E9A" w:rsidP="00304E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04E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BA1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Sensitivity: Internal" style="position:absolute;margin-left:0;margin-top:0;width:62.4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" filled="f" stroked="f">
              <v:textbox style="mso-fit-shape-to-text:t" inset="0,0,0,15pt">
                <w:txbxContent>
                  <w:p w14:paraId="35A34D7A" w14:textId="54E00BCC" w:rsidR="00304E9A" w:rsidRPr="00304E9A" w:rsidRDefault="00304E9A" w:rsidP="00304E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04E9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247A" w14:textId="61BCF699" w:rsidR="00304E9A" w:rsidRDefault="00304E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4D43EB" wp14:editId="4D3081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2480" cy="324485"/>
              <wp:effectExtent l="0" t="0" r="7620" b="0"/>
              <wp:wrapNone/>
              <wp:docPr id="140693678" name="Text Box 4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D93D" w14:textId="6F94B70C" w:rsidR="00304E9A" w:rsidRPr="00304E9A" w:rsidRDefault="00304E9A" w:rsidP="00304E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04E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D43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Sensitivity: Internal" style="position:absolute;margin-left:0;margin-top:0;width:62.4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" filled="f" stroked="f">
              <v:textbox style="mso-fit-shape-to-text:t" inset="0,0,0,15pt">
                <w:txbxContent>
                  <w:p w14:paraId="1042D93D" w14:textId="6F94B70C" w:rsidR="00304E9A" w:rsidRPr="00304E9A" w:rsidRDefault="00304E9A" w:rsidP="00304E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04E9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6C81" w14:textId="77777777" w:rsidR="00A86A4A" w:rsidRDefault="00A86A4A" w:rsidP="00304E9A">
      <w:pPr>
        <w:spacing w:after="0" w:line="240" w:lineRule="auto"/>
      </w:pPr>
      <w:r>
        <w:separator/>
      </w:r>
    </w:p>
  </w:footnote>
  <w:footnote w:type="continuationSeparator" w:id="0">
    <w:p w14:paraId="2AB897DB" w14:textId="77777777" w:rsidR="00A86A4A" w:rsidRDefault="00A86A4A" w:rsidP="00304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DC"/>
    <w:rsid w:val="0014065A"/>
    <w:rsid w:val="00186163"/>
    <w:rsid w:val="002A6796"/>
    <w:rsid w:val="002C07CD"/>
    <w:rsid w:val="00304E9A"/>
    <w:rsid w:val="00600BDC"/>
    <w:rsid w:val="007378BE"/>
    <w:rsid w:val="00781DDC"/>
    <w:rsid w:val="007949BA"/>
    <w:rsid w:val="007D4EE6"/>
    <w:rsid w:val="009C5D7A"/>
    <w:rsid w:val="00A86A4A"/>
    <w:rsid w:val="00AA2AA1"/>
    <w:rsid w:val="00BD74A2"/>
    <w:rsid w:val="00E12D75"/>
    <w:rsid w:val="00F960B2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27E8"/>
  <w15:chartTrackingRefBased/>
  <w15:docId w15:val="{9E2B25AD-6765-4BA8-A1CB-C8B23367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D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0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A89F4C3-094B-497E-9A54-02773FDBDB2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4D4A247C-E12B-4447-9A23-AF3A4A4AD3E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cid:79BA43AB-55AA-4B3C-9509-16ACF789B6C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  <clbl:label id="{f604d2c9-1577-460e-b668-57374a0216c3}" enabled="1" method="Standard" siteId="{1676489c-5c72-46b7-ba63-9ab90c4aad4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Saxebøl, Sverre</dc:creator>
  <cp:keywords/>
  <dc:description/>
  <cp:lastModifiedBy>Monica Saxebøl</cp:lastModifiedBy>
  <cp:revision>1</cp:revision>
  <cp:lastPrinted>2025-01-09T18:29:00Z</cp:lastPrinted>
  <dcterms:created xsi:type="dcterms:W3CDTF">2025-01-09T18:25:00Z</dcterms:created>
  <dcterms:modified xsi:type="dcterms:W3CDTF">2025-01-12T20:28:00Z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862d0ae,30274040,3b8588fb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</Properties>
</file>